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CCCF" w14:textId="6E9734CC" w:rsidR="00C474B7" w:rsidRPr="00D30A57" w:rsidRDefault="00183D61" w:rsidP="00241358">
      <w:pPr>
        <w:pStyle w:val="NoSpacing"/>
        <w:spacing w:after="60"/>
        <w:ind w:left="630" w:right="540"/>
        <w:jc w:val="center"/>
        <w:rPr>
          <w:rStyle w:val="Strong"/>
        </w:rPr>
      </w:pPr>
      <w:r w:rsidRPr="00D30A57">
        <w:rPr>
          <w:rStyle w:val="Strong"/>
        </w:rPr>
        <w:t>P</w:t>
      </w:r>
      <w:r w:rsidR="0081268A" w:rsidRPr="00D30A57">
        <w:rPr>
          <w:rStyle w:val="Strong"/>
        </w:rPr>
        <w:t>er CMS</w:t>
      </w:r>
      <w:r w:rsidR="001975CB" w:rsidRPr="00D30A57">
        <w:rPr>
          <w:rStyle w:val="Strong"/>
        </w:rPr>
        <w:t>, CDC</w:t>
      </w:r>
      <w:r w:rsidR="00DD4B6A" w:rsidRPr="00D30A57">
        <w:rPr>
          <w:rStyle w:val="Strong"/>
        </w:rPr>
        <w:t>,</w:t>
      </w:r>
      <w:r w:rsidR="0081268A" w:rsidRPr="00D30A57">
        <w:rPr>
          <w:rStyle w:val="Strong"/>
        </w:rPr>
        <w:t xml:space="preserve"> and MDHHS guidelines, </w:t>
      </w:r>
      <w:r w:rsidR="00DF72C3" w:rsidRPr="00D30A57">
        <w:rPr>
          <w:rStyle w:val="Strong"/>
        </w:rPr>
        <w:t xml:space="preserve">we ask </w:t>
      </w:r>
      <w:r w:rsidR="001B0F49" w:rsidRPr="00D30A57">
        <w:rPr>
          <w:rStyle w:val="Strong"/>
        </w:rPr>
        <w:t>t</w:t>
      </w:r>
      <w:r w:rsidR="00DF72C3" w:rsidRPr="00D30A57">
        <w:rPr>
          <w:rStyle w:val="Strong"/>
        </w:rPr>
        <w:t>hat you take the following steps</w:t>
      </w:r>
      <w:r w:rsidR="0081268A" w:rsidRPr="00D30A57">
        <w:rPr>
          <w:rStyle w:val="Strong"/>
        </w:rPr>
        <w:t xml:space="preserve"> to protect yourself, your loved one, other residents</w:t>
      </w:r>
      <w:r w:rsidR="001B0304" w:rsidRPr="00D30A57">
        <w:rPr>
          <w:rStyle w:val="Strong"/>
        </w:rPr>
        <w:t>,</w:t>
      </w:r>
      <w:r w:rsidR="0081268A" w:rsidRPr="00D30A57">
        <w:rPr>
          <w:rStyle w:val="Strong"/>
        </w:rPr>
        <w:t xml:space="preserve"> and our staff</w:t>
      </w:r>
      <w:r w:rsidRPr="00D30A57">
        <w:rPr>
          <w:rStyle w:val="Strong"/>
        </w:rPr>
        <w:t xml:space="preserve"> when visiting</w:t>
      </w:r>
      <w:r w:rsidR="00D30A57" w:rsidRPr="00D30A57">
        <w:rPr>
          <w:rStyle w:val="Strong"/>
        </w:rPr>
        <w:t>.</w:t>
      </w:r>
    </w:p>
    <w:p w14:paraId="3EB3CA2E" w14:textId="371F7D1B" w:rsidR="002A4872" w:rsidRPr="00181EE9" w:rsidRDefault="00AA3388" w:rsidP="00C93DE2">
      <w:pPr>
        <w:pStyle w:val="Subtitle"/>
        <w:numPr>
          <w:ilvl w:val="0"/>
          <w:numId w:val="0"/>
        </w:numPr>
        <w:shd w:val="clear" w:color="auto" w:fill="FFC000"/>
        <w:spacing w:before="120" w:after="120"/>
        <w:rPr>
          <w:b/>
          <w:bCs/>
          <w:color w:val="000000" w:themeColor="text1"/>
          <w:spacing w:val="20"/>
        </w:rPr>
      </w:pPr>
      <w:r w:rsidRPr="00181EE9">
        <w:rPr>
          <w:b/>
          <w:bCs/>
          <w:color w:val="000000" w:themeColor="text1"/>
          <w:spacing w:val="20"/>
        </w:rPr>
        <w:t>VISITATION</w:t>
      </w:r>
    </w:p>
    <w:p w14:paraId="09F63728" w14:textId="556752F2" w:rsidR="00DD4B6A" w:rsidRPr="00CA593C" w:rsidRDefault="001975CB" w:rsidP="00241358">
      <w:pPr>
        <w:spacing w:after="120" w:line="240" w:lineRule="auto"/>
        <w:rPr>
          <w:b/>
          <w:bCs/>
          <w:i/>
          <w:iCs/>
          <w:strike/>
          <w:sz w:val="24"/>
          <w:szCs w:val="24"/>
        </w:rPr>
      </w:pPr>
      <w:r w:rsidRPr="00CA593C">
        <w:rPr>
          <w:b/>
          <w:bCs/>
          <w:sz w:val="24"/>
          <w:szCs w:val="24"/>
        </w:rPr>
        <w:t xml:space="preserve">Visiting is now allowed for all residents at all times. </w:t>
      </w:r>
      <w:r w:rsidR="00CA593C" w:rsidRPr="00CA593C">
        <w:rPr>
          <w:sz w:val="24"/>
          <w:szCs w:val="24"/>
        </w:rPr>
        <w:t>A</w:t>
      </w:r>
      <w:r w:rsidR="00DD4B6A" w:rsidRPr="00CA593C">
        <w:rPr>
          <w:sz w:val="24"/>
          <w:szCs w:val="24"/>
        </w:rPr>
        <w:t>ny exceptions will be in accordance with current CMS directives and CDC recommendations, or as directed by state government.</w:t>
      </w:r>
    </w:p>
    <w:p w14:paraId="5B9828A1" w14:textId="634DFD73" w:rsidR="0081268A" w:rsidRPr="00181EE9" w:rsidRDefault="00AA3388" w:rsidP="00C93DE2">
      <w:pPr>
        <w:pStyle w:val="Subtitle"/>
        <w:numPr>
          <w:ilvl w:val="0"/>
          <w:numId w:val="0"/>
        </w:numPr>
        <w:shd w:val="clear" w:color="auto" w:fill="FFC000"/>
        <w:spacing w:before="120" w:after="120"/>
        <w:rPr>
          <w:b/>
          <w:bCs/>
          <w:color w:val="000000" w:themeColor="text1"/>
          <w:spacing w:val="20"/>
        </w:rPr>
      </w:pPr>
      <w:r w:rsidRPr="00181EE9">
        <w:rPr>
          <w:b/>
          <w:bCs/>
          <w:color w:val="000000" w:themeColor="text1"/>
          <w:spacing w:val="20"/>
        </w:rPr>
        <w:t>TESTING &amp; VACCINATION</w:t>
      </w:r>
    </w:p>
    <w:p w14:paraId="4F29A42A" w14:textId="676C9FAE" w:rsidR="00426C25" w:rsidRPr="00241358" w:rsidRDefault="00056F27" w:rsidP="00C93DE2">
      <w:pPr>
        <w:spacing w:after="80" w:line="240" w:lineRule="auto"/>
        <w:rPr>
          <w:sz w:val="24"/>
          <w:szCs w:val="24"/>
        </w:rPr>
      </w:pPr>
      <w:r w:rsidRPr="00CA593C">
        <w:rPr>
          <w:sz w:val="24"/>
          <w:szCs w:val="24"/>
        </w:rPr>
        <w:t xml:space="preserve">It is not a requirement to be tested or vaccinated to visit but it is </w:t>
      </w:r>
      <w:r w:rsidRPr="00241358">
        <w:rPr>
          <w:b/>
          <w:bCs/>
          <w:sz w:val="24"/>
          <w:szCs w:val="24"/>
        </w:rPr>
        <w:t xml:space="preserve">strongly </w:t>
      </w:r>
      <w:r w:rsidR="00426C25" w:rsidRPr="00241358">
        <w:rPr>
          <w:b/>
          <w:bCs/>
          <w:sz w:val="24"/>
          <w:szCs w:val="24"/>
        </w:rPr>
        <w:t>encouraged for resident safety</w:t>
      </w:r>
      <w:r w:rsidR="001975CB" w:rsidRPr="00241358">
        <w:rPr>
          <w:sz w:val="24"/>
          <w:szCs w:val="24"/>
        </w:rPr>
        <w:t>.</w:t>
      </w:r>
    </w:p>
    <w:p w14:paraId="5A6EF883" w14:textId="5F943021" w:rsidR="00426C25" w:rsidRPr="00CA593C" w:rsidRDefault="001975CB" w:rsidP="00B72F88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>I</w:t>
      </w:r>
      <w:r w:rsidR="00426C25" w:rsidRPr="00CA593C">
        <w:rPr>
          <w:sz w:val="23"/>
          <w:szCs w:val="23"/>
        </w:rPr>
        <w:t xml:space="preserve">f you </w:t>
      </w:r>
      <w:r w:rsidRPr="00CA593C">
        <w:rPr>
          <w:sz w:val="23"/>
          <w:szCs w:val="23"/>
        </w:rPr>
        <w:t>would like to</w:t>
      </w:r>
      <w:r w:rsidR="00426C25" w:rsidRPr="00CA593C">
        <w:rPr>
          <w:sz w:val="23"/>
          <w:szCs w:val="23"/>
        </w:rPr>
        <w:t xml:space="preserve"> be tested </w:t>
      </w:r>
      <w:r w:rsidR="00F93936" w:rsidRPr="00CA593C">
        <w:rPr>
          <w:sz w:val="23"/>
          <w:szCs w:val="23"/>
        </w:rPr>
        <w:t>at Oakview</w:t>
      </w:r>
      <w:r w:rsidR="00426C25" w:rsidRPr="00CA593C">
        <w:rPr>
          <w:sz w:val="23"/>
          <w:szCs w:val="23"/>
        </w:rPr>
        <w:t xml:space="preserve"> </w:t>
      </w:r>
      <w:r w:rsidRPr="00CA593C">
        <w:rPr>
          <w:sz w:val="23"/>
          <w:szCs w:val="23"/>
        </w:rPr>
        <w:t xml:space="preserve">please let </w:t>
      </w:r>
      <w:r w:rsidR="00B72F88" w:rsidRPr="00CA593C">
        <w:rPr>
          <w:sz w:val="23"/>
          <w:szCs w:val="23"/>
        </w:rPr>
        <w:t xml:space="preserve">a </w:t>
      </w:r>
      <w:r w:rsidRPr="00CA593C">
        <w:rPr>
          <w:sz w:val="23"/>
          <w:szCs w:val="23"/>
        </w:rPr>
        <w:t>staff</w:t>
      </w:r>
      <w:r w:rsidR="00B72F88" w:rsidRPr="00CA593C">
        <w:rPr>
          <w:sz w:val="23"/>
          <w:szCs w:val="23"/>
        </w:rPr>
        <w:t xml:space="preserve"> member</w:t>
      </w:r>
      <w:r w:rsidRPr="00CA593C">
        <w:rPr>
          <w:sz w:val="23"/>
          <w:szCs w:val="23"/>
        </w:rPr>
        <w:t xml:space="preserve"> know and allow 15-20 minutes for testing before you plan to visit.  </w:t>
      </w:r>
      <w:r w:rsidR="00F93936" w:rsidRPr="00CA593C">
        <w:rPr>
          <w:sz w:val="23"/>
          <w:szCs w:val="23"/>
        </w:rPr>
        <w:t xml:space="preserve">  </w:t>
      </w:r>
    </w:p>
    <w:p w14:paraId="7362E64F" w14:textId="4AA82F62" w:rsidR="006D1D36" w:rsidRPr="00CA593C" w:rsidRDefault="00426C25" w:rsidP="00B72F8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 xml:space="preserve">You are welcome to get tested on your own. In that event, we recommend doing so within </w:t>
      </w:r>
      <w:r w:rsidR="00D53889" w:rsidRPr="00CA593C">
        <w:rPr>
          <w:sz w:val="23"/>
          <w:szCs w:val="23"/>
        </w:rPr>
        <w:t xml:space="preserve">2-3 days </w:t>
      </w:r>
      <w:r w:rsidRPr="00CA593C">
        <w:rPr>
          <w:sz w:val="23"/>
          <w:szCs w:val="23"/>
        </w:rPr>
        <w:t>of coming to the facility</w:t>
      </w:r>
      <w:r w:rsidR="001975CB" w:rsidRPr="00CA593C">
        <w:rPr>
          <w:sz w:val="23"/>
          <w:szCs w:val="23"/>
        </w:rPr>
        <w:t>.</w:t>
      </w:r>
    </w:p>
    <w:p w14:paraId="70B503E9" w14:textId="5E443E00" w:rsidR="00C474B7" w:rsidRPr="00181EE9" w:rsidRDefault="002D7BFF" w:rsidP="00C93DE2">
      <w:pPr>
        <w:pStyle w:val="Subtitle"/>
        <w:numPr>
          <w:ilvl w:val="0"/>
          <w:numId w:val="0"/>
        </w:numPr>
        <w:shd w:val="clear" w:color="auto" w:fill="FFC000"/>
        <w:spacing w:before="120" w:after="120"/>
        <w:rPr>
          <w:b/>
          <w:bCs/>
          <w:color w:val="000000" w:themeColor="text1"/>
          <w:spacing w:val="20"/>
        </w:rPr>
      </w:pPr>
      <w:r w:rsidRPr="00181EE9">
        <w:rPr>
          <w:b/>
          <w:bCs/>
          <w:color w:val="000000" w:themeColor="text1"/>
          <w:spacing w:val="20"/>
        </w:rPr>
        <w:t>SCREENING</w:t>
      </w:r>
    </w:p>
    <w:p w14:paraId="102A0133" w14:textId="497EF100" w:rsidR="00BD08B9" w:rsidRPr="00CA593C" w:rsidRDefault="002D7BFF" w:rsidP="00C93DE2">
      <w:pPr>
        <w:spacing w:after="60" w:line="240" w:lineRule="auto"/>
        <w:rPr>
          <w:sz w:val="24"/>
          <w:szCs w:val="24"/>
        </w:rPr>
      </w:pPr>
      <w:r w:rsidRPr="00CA593C">
        <w:rPr>
          <w:sz w:val="24"/>
          <w:szCs w:val="24"/>
        </w:rPr>
        <w:t xml:space="preserve">Complete screening via </w:t>
      </w:r>
      <w:r w:rsidRPr="00241358">
        <w:rPr>
          <w:b/>
          <w:bCs/>
          <w:sz w:val="24"/>
          <w:szCs w:val="24"/>
        </w:rPr>
        <w:t>AccuShield Kiosk</w:t>
      </w:r>
      <w:r w:rsidRPr="00CA593C">
        <w:rPr>
          <w:sz w:val="24"/>
          <w:szCs w:val="24"/>
        </w:rPr>
        <w:t>, including checking your temperature and truthfully responding to the questions.</w:t>
      </w:r>
      <w:r w:rsidR="00FF52AA" w:rsidRPr="00CA593C">
        <w:rPr>
          <w:sz w:val="24"/>
          <w:szCs w:val="24"/>
        </w:rPr>
        <w:t xml:space="preserve"> </w:t>
      </w:r>
      <w:r w:rsidR="00BD08B9" w:rsidRPr="00241358">
        <w:rPr>
          <w:b/>
          <w:bCs/>
          <w:sz w:val="24"/>
          <w:szCs w:val="24"/>
        </w:rPr>
        <w:t xml:space="preserve">If the Kiosk is not working properly, </w:t>
      </w:r>
      <w:r w:rsidR="001B0304" w:rsidRPr="00241358">
        <w:rPr>
          <w:b/>
          <w:bCs/>
          <w:sz w:val="24"/>
          <w:szCs w:val="24"/>
        </w:rPr>
        <w:t>u</w:t>
      </w:r>
      <w:r w:rsidR="00BD08B9" w:rsidRPr="00241358">
        <w:rPr>
          <w:b/>
          <w:bCs/>
          <w:sz w:val="24"/>
          <w:szCs w:val="24"/>
        </w:rPr>
        <w:t>se the COV</w:t>
      </w:r>
      <w:r w:rsidR="001B0304" w:rsidRPr="00241358">
        <w:rPr>
          <w:b/>
          <w:bCs/>
          <w:sz w:val="24"/>
          <w:szCs w:val="24"/>
        </w:rPr>
        <w:t>ID</w:t>
      </w:r>
      <w:r w:rsidR="00BD08B9" w:rsidRPr="00241358">
        <w:rPr>
          <w:b/>
          <w:bCs/>
          <w:sz w:val="24"/>
          <w:szCs w:val="24"/>
        </w:rPr>
        <w:t>-19 Backup Screening Log</w:t>
      </w:r>
      <w:r w:rsidR="00BD08B9" w:rsidRPr="00CA593C">
        <w:rPr>
          <w:sz w:val="24"/>
          <w:szCs w:val="24"/>
        </w:rPr>
        <w:t xml:space="preserve"> to sign in.</w:t>
      </w:r>
    </w:p>
    <w:p w14:paraId="4D16D7FE" w14:textId="2793A200" w:rsidR="00BD08B9" w:rsidRPr="005F6524" w:rsidRDefault="00BD08B9" w:rsidP="00E11401">
      <w:pPr>
        <w:pStyle w:val="IntenseQuote"/>
        <w:spacing w:before="0" w:after="0" w:line="240" w:lineRule="auto"/>
        <w:ind w:left="86" w:right="187"/>
        <w:rPr>
          <w:rStyle w:val="IntenseReference"/>
          <w:color w:val="9D360E" w:themeColor="text2"/>
          <w:sz w:val="24"/>
          <w:szCs w:val="24"/>
        </w:rPr>
      </w:pPr>
      <w:r w:rsidRPr="005F6524">
        <w:rPr>
          <w:rStyle w:val="IntenseReference"/>
          <w:color w:val="9D360E" w:themeColor="text2"/>
          <w:sz w:val="24"/>
          <w:szCs w:val="24"/>
        </w:rPr>
        <w:t>You should not visit if you have symptoms of COVID-19, a recent (within last 10 days</w:t>
      </w:r>
      <w:r w:rsidR="00202E2F" w:rsidRPr="005F6524">
        <w:rPr>
          <w:rStyle w:val="IntenseReference"/>
          <w:color w:val="9D360E" w:themeColor="text2"/>
          <w:sz w:val="24"/>
          <w:szCs w:val="24"/>
        </w:rPr>
        <w:t>)</w:t>
      </w:r>
      <w:r w:rsidR="00E11401">
        <w:rPr>
          <w:rStyle w:val="IntenseReference"/>
          <w:color w:val="9D360E" w:themeColor="text2"/>
          <w:sz w:val="24"/>
          <w:szCs w:val="24"/>
        </w:rPr>
        <w:t xml:space="preserve">        </w:t>
      </w:r>
      <w:r w:rsidRPr="005F6524">
        <w:rPr>
          <w:rStyle w:val="IntenseReference"/>
          <w:color w:val="9D360E" w:themeColor="text2"/>
          <w:sz w:val="24"/>
          <w:szCs w:val="24"/>
        </w:rPr>
        <w:t>positive test or close contact with someone with COVID-19.</w:t>
      </w:r>
    </w:p>
    <w:p w14:paraId="1DD47322" w14:textId="47B09C68" w:rsidR="001D1A52" w:rsidRPr="00181EE9" w:rsidRDefault="001B0304" w:rsidP="00C93DE2">
      <w:pPr>
        <w:pStyle w:val="Subtitle"/>
        <w:numPr>
          <w:ilvl w:val="0"/>
          <w:numId w:val="0"/>
        </w:numPr>
        <w:shd w:val="clear" w:color="auto" w:fill="FFC000"/>
        <w:spacing w:before="120" w:after="120"/>
        <w:rPr>
          <w:b/>
          <w:bCs/>
          <w:color w:val="000000" w:themeColor="text1"/>
          <w:spacing w:val="20"/>
        </w:rPr>
      </w:pPr>
      <w:r w:rsidRPr="00181EE9">
        <w:rPr>
          <w:b/>
          <w:bCs/>
          <w:color w:val="000000" w:themeColor="text1"/>
          <w:spacing w:val="20"/>
        </w:rPr>
        <w:t>VISITATION REQUIRMENTS</w:t>
      </w:r>
    </w:p>
    <w:p w14:paraId="61D654D9" w14:textId="37C51CFA" w:rsidR="001B0F49" w:rsidRPr="00241358" w:rsidRDefault="001B0F49" w:rsidP="00C93DE2">
      <w:pPr>
        <w:spacing w:after="80" w:line="240" w:lineRule="auto"/>
        <w:rPr>
          <w:strike/>
          <w:sz w:val="24"/>
          <w:szCs w:val="24"/>
        </w:rPr>
      </w:pPr>
      <w:r w:rsidRPr="00241358">
        <w:rPr>
          <w:sz w:val="24"/>
          <w:szCs w:val="24"/>
        </w:rPr>
        <w:t xml:space="preserve">While visiting with your loved one, you </w:t>
      </w:r>
      <w:r w:rsidR="009435B0" w:rsidRPr="00241358">
        <w:rPr>
          <w:sz w:val="24"/>
          <w:szCs w:val="24"/>
        </w:rPr>
        <w:t xml:space="preserve">must </w:t>
      </w:r>
      <w:r w:rsidRPr="00B67A09">
        <w:rPr>
          <w:b/>
          <w:bCs/>
          <w:sz w:val="24"/>
          <w:szCs w:val="24"/>
        </w:rPr>
        <w:t>agree to the following</w:t>
      </w:r>
      <w:r w:rsidR="009435B0" w:rsidRPr="00B67A09">
        <w:rPr>
          <w:sz w:val="24"/>
          <w:szCs w:val="24"/>
        </w:rPr>
        <w:t>:</w:t>
      </w:r>
      <w:r w:rsidR="00426C25" w:rsidRPr="00B67A09">
        <w:rPr>
          <w:sz w:val="24"/>
          <w:szCs w:val="24"/>
        </w:rPr>
        <w:t xml:space="preserve"> </w:t>
      </w:r>
      <w:r w:rsidR="00202E2F" w:rsidRPr="00241358">
        <w:rPr>
          <w:strike/>
          <w:sz w:val="24"/>
          <w:szCs w:val="24"/>
        </w:rPr>
        <w:t xml:space="preserve"> </w:t>
      </w:r>
    </w:p>
    <w:p w14:paraId="4BC619C2" w14:textId="5333AA6C" w:rsidR="001B0F49" w:rsidRPr="00CA593C" w:rsidRDefault="001B0F49" w:rsidP="002F516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 xml:space="preserve">Use </w:t>
      </w:r>
      <w:r w:rsidRPr="00E860B0">
        <w:rPr>
          <w:rStyle w:val="Strong"/>
        </w:rPr>
        <w:t>hand sanitizer</w:t>
      </w:r>
      <w:r w:rsidRPr="00CA593C">
        <w:rPr>
          <w:sz w:val="23"/>
          <w:szCs w:val="23"/>
        </w:rPr>
        <w:t xml:space="preserve"> before and after your visit</w:t>
      </w:r>
      <w:r w:rsidR="00183D61" w:rsidRPr="00CA593C">
        <w:rPr>
          <w:sz w:val="23"/>
          <w:szCs w:val="23"/>
        </w:rPr>
        <w:t>, and throughout your time in the building as needed.</w:t>
      </w:r>
    </w:p>
    <w:p w14:paraId="602139CF" w14:textId="566A6EEB" w:rsidR="009435B0" w:rsidRPr="00CA593C" w:rsidRDefault="009435B0" w:rsidP="002F516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 xml:space="preserve">Wear a </w:t>
      </w:r>
      <w:r w:rsidRPr="00E860B0">
        <w:rPr>
          <w:rStyle w:val="Strong"/>
        </w:rPr>
        <w:t>w</w:t>
      </w:r>
      <w:r w:rsidR="00A80BF4" w:rsidRPr="00E860B0">
        <w:rPr>
          <w:rStyle w:val="Strong"/>
        </w:rPr>
        <w:t>ell-fitting f</w:t>
      </w:r>
      <w:r w:rsidR="00C41BBB" w:rsidRPr="00E860B0">
        <w:rPr>
          <w:rStyle w:val="Strong"/>
        </w:rPr>
        <w:t>acemask</w:t>
      </w:r>
      <w:r w:rsidR="00C41BBB" w:rsidRPr="00CA593C">
        <w:rPr>
          <w:sz w:val="23"/>
          <w:szCs w:val="23"/>
        </w:rPr>
        <w:t xml:space="preserve"> </w:t>
      </w:r>
      <w:r w:rsidR="00A80BF4" w:rsidRPr="00CA593C">
        <w:rPr>
          <w:sz w:val="23"/>
          <w:szCs w:val="23"/>
        </w:rPr>
        <w:t>covering your nose and mouth</w:t>
      </w:r>
      <w:r w:rsidR="001B0304" w:rsidRPr="00CA593C">
        <w:rPr>
          <w:sz w:val="23"/>
          <w:szCs w:val="23"/>
        </w:rPr>
        <w:t xml:space="preserve"> and </w:t>
      </w:r>
      <w:r w:rsidR="001B0304" w:rsidRPr="002F5163">
        <w:rPr>
          <w:rStyle w:val="Strong"/>
        </w:rPr>
        <w:t>physically distance</w:t>
      </w:r>
      <w:r w:rsidRPr="00CA593C">
        <w:rPr>
          <w:sz w:val="23"/>
          <w:szCs w:val="23"/>
        </w:rPr>
        <w:t>:</w:t>
      </w:r>
    </w:p>
    <w:p w14:paraId="7974E1B0" w14:textId="3DDC5352" w:rsidR="009435B0" w:rsidRPr="00CA593C" w:rsidRDefault="009435B0" w:rsidP="002F5163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>Around other residents or healthcare personnel, regardless of vaccination status;</w:t>
      </w:r>
    </w:p>
    <w:p w14:paraId="4D5F66E4" w14:textId="02D740D3" w:rsidR="009435B0" w:rsidRPr="00CA593C" w:rsidRDefault="009435B0" w:rsidP="002F5163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>A</w:t>
      </w:r>
      <w:r w:rsidR="00C41BBB" w:rsidRPr="00CA593C">
        <w:rPr>
          <w:sz w:val="23"/>
          <w:szCs w:val="23"/>
        </w:rPr>
        <w:t xml:space="preserve">t all times regardless of vaccination status </w:t>
      </w:r>
      <w:r w:rsidR="00E0035C" w:rsidRPr="00CA593C">
        <w:rPr>
          <w:sz w:val="23"/>
          <w:szCs w:val="23"/>
        </w:rPr>
        <w:t>during times of substantial to high community transmission</w:t>
      </w:r>
      <w:r w:rsidRPr="00CA593C">
        <w:rPr>
          <w:sz w:val="23"/>
          <w:szCs w:val="23"/>
        </w:rPr>
        <w:t>;</w:t>
      </w:r>
      <w:r w:rsidR="00E0035C" w:rsidRPr="00CA593C">
        <w:rPr>
          <w:sz w:val="23"/>
          <w:szCs w:val="23"/>
        </w:rPr>
        <w:t xml:space="preserve"> and </w:t>
      </w:r>
    </w:p>
    <w:p w14:paraId="62FFA459" w14:textId="16FD28CC" w:rsidR="00C41BBB" w:rsidRPr="00CA593C" w:rsidRDefault="009435B0" w:rsidP="002F5163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>I</w:t>
      </w:r>
      <w:r w:rsidR="00A80BF4" w:rsidRPr="00CA593C">
        <w:rPr>
          <w:sz w:val="23"/>
          <w:szCs w:val="23"/>
        </w:rPr>
        <w:t>f the resident and/or visitors are at increased risk for severe disease</w:t>
      </w:r>
      <w:r w:rsidRPr="00CA593C">
        <w:rPr>
          <w:sz w:val="23"/>
          <w:szCs w:val="23"/>
        </w:rPr>
        <w:t xml:space="preserve"> </w:t>
      </w:r>
      <w:r w:rsidR="00A80BF4" w:rsidRPr="00CA593C">
        <w:rPr>
          <w:sz w:val="23"/>
          <w:szCs w:val="23"/>
        </w:rPr>
        <w:t xml:space="preserve">or are unvaccinated </w:t>
      </w:r>
      <w:r w:rsidR="000D5B82" w:rsidRPr="00CA593C">
        <w:rPr>
          <w:sz w:val="23"/>
          <w:szCs w:val="23"/>
        </w:rPr>
        <w:t xml:space="preserve">not up to date with all recommended vaccine doses </w:t>
      </w:r>
      <w:r w:rsidR="00A80BF4" w:rsidRPr="00CA593C">
        <w:rPr>
          <w:sz w:val="23"/>
          <w:szCs w:val="23"/>
        </w:rPr>
        <w:t>during low to moderate community transmission</w:t>
      </w:r>
      <w:r w:rsidR="00C41BBB" w:rsidRPr="00CA593C">
        <w:rPr>
          <w:sz w:val="23"/>
          <w:szCs w:val="23"/>
        </w:rPr>
        <w:t>.</w:t>
      </w:r>
    </w:p>
    <w:p w14:paraId="5A24086C" w14:textId="2597A18B" w:rsidR="009435B0" w:rsidRPr="002F5163" w:rsidRDefault="00832C72" w:rsidP="002F516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CA593C">
        <w:rPr>
          <w:sz w:val="23"/>
          <w:szCs w:val="23"/>
        </w:rPr>
        <w:t xml:space="preserve">Go </w:t>
      </w:r>
      <w:r w:rsidRPr="002F5163">
        <w:rPr>
          <w:rStyle w:val="Strong"/>
        </w:rPr>
        <w:t>directly to the resident’s room or designated visitation area</w:t>
      </w:r>
      <w:r w:rsidRPr="00CA593C">
        <w:rPr>
          <w:color w:val="C00000"/>
          <w:sz w:val="23"/>
          <w:szCs w:val="23"/>
        </w:rPr>
        <w:t>.</w:t>
      </w:r>
      <w:r w:rsidR="002F5163">
        <w:rPr>
          <w:color w:val="C00000"/>
          <w:sz w:val="23"/>
          <w:szCs w:val="23"/>
        </w:rPr>
        <w:t xml:space="preserve"> </w:t>
      </w:r>
      <w:r w:rsidR="009435B0" w:rsidRPr="002F5163">
        <w:rPr>
          <w:rStyle w:val="Strong"/>
          <w:b w:val="0"/>
          <w:bCs w:val="0"/>
        </w:rPr>
        <w:t>Remain in designated locations</w:t>
      </w:r>
      <w:r w:rsidR="009435B0" w:rsidRPr="002F5163">
        <w:rPr>
          <w:sz w:val="23"/>
          <w:szCs w:val="23"/>
        </w:rPr>
        <w:t xml:space="preserve"> on our campus and </w:t>
      </w:r>
      <w:r w:rsidR="009435B0" w:rsidRPr="002F5163">
        <w:rPr>
          <w:rStyle w:val="Strong"/>
        </w:rPr>
        <w:t>minimize your movement</w:t>
      </w:r>
      <w:r w:rsidR="009435B0" w:rsidRPr="002F5163">
        <w:rPr>
          <w:sz w:val="23"/>
          <w:szCs w:val="23"/>
        </w:rPr>
        <w:t xml:space="preserve"> within the facility.</w:t>
      </w:r>
    </w:p>
    <w:p w14:paraId="0BA5BAF1" w14:textId="77777777" w:rsidR="00B72F88" w:rsidRPr="00CA593C" w:rsidRDefault="00B72F88" w:rsidP="002F516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2F5163">
        <w:rPr>
          <w:rStyle w:val="Strong"/>
          <w:b w:val="0"/>
          <w:bCs w:val="0"/>
        </w:rPr>
        <w:t xml:space="preserve">Receive </w:t>
      </w:r>
      <w:r w:rsidRPr="002F5163">
        <w:rPr>
          <w:rStyle w:val="Strong"/>
        </w:rPr>
        <w:t>education</w:t>
      </w:r>
      <w:r w:rsidRPr="002F5163">
        <w:rPr>
          <w:rStyle w:val="Strong"/>
          <w:b w:val="0"/>
          <w:bCs w:val="0"/>
        </w:rPr>
        <w:t xml:space="preserve"> from staff</w:t>
      </w:r>
      <w:r w:rsidRPr="00CA593C">
        <w:rPr>
          <w:sz w:val="23"/>
          <w:szCs w:val="23"/>
        </w:rPr>
        <w:t xml:space="preserve"> regarding additional PPE use if necessary and appropriate.</w:t>
      </w:r>
    </w:p>
    <w:p w14:paraId="2FE250BB" w14:textId="47EECACB" w:rsidR="001B0F49" w:rsidRPr="00CA593C" w:rsidRDefault="00832C72" w:rsidP="002F516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trike/>
          <w:sz w:val="23"/>
          <w:szCs w:val="23"/>
        </w:rPr>
      </w:pPr>
      <w:r w:rsidRPr="00E860B0">
        <w:rPr>
          <w:rStyle w:val="Strong"/>
        </w:rPr>
        <w:t>Be advised</w:t>
      </w:r>
      <w:r w:rsidRPr="00CA593C">
        <w:rPr>
          <w:sz w:val="23"/>
          <w:szCs w:val="23"/>
        </w:rPr>
        <w:t xml:space="preserve"> that residents may choose to have close contact including physical </w:t>
      </w:r>
      <w:r w:rsidR="00E0035C" w:rsidRPr="00CA593C">
        <w:rPr>
          <w:sz w:val="23"/>
          <w:szCs w:val="23"/>
        </w:rPr>
        <w:t xml:space="preserve">touch, but residents </w:t>
      </w:r>
      <w:r w:rsidR="001B0304" w:rsidRPr="00CA593C">
        <w:rPr>
          <w:sz w:val="23"/>
          <w:szCs w:val="23"/>
        </w:rPr>
        <w:t xml:space="preserve">who are not up to date with all recommended vaccine doses </w:t>
      </w:r>
      <w:r w:rsidR="00E0035C" w:rsidRPr="00CA593C">
        <w:rPr>
          <w:sz w:val="23"/>
          <w:szCs w:val="23"/>
        </w:rPr>
        <w:t xml:space="preserve">and their visitors have an </w:t>
      </w:r>
      <w:r w:rsidR="00E0035C" w:rsidRPr="00D30A57">
        <w:rPr>
          <w:rStyle w:val="Strong"/>
        </w:rPr>
        <w:t>increased risk</w:t>
      </w:r>
      <w:r w:rsidR="00E0035C" w:rsidRPr="00CA593C">
        <w:rPr>
          <w:sz w:val="23"/>
          <w:szCs w:val="23"/>
        </w:rPr>
        <w:t xml:space="preserve"> of transmitting the virus.</w:t>
      </w:r>
    </w:p>
    <w:p w14:paraId="43A5E1E3" w14:textId="5ED362CC" w:rsidR="006F4C02" w:rsidRPr="00CA593C" w:rsidRDefault="00F93936" w:rsidP="002F516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3"/>
          <w:szCs w:val="23"/>
        </w:rPr>
      </w:pPr>
      <w:r w:rsidRPr="00D30A57">
        <w:rPr>
          <w:rStyle w:val="Strong"/>
        </w:rPr>
        <w:t>NO</w:t>
      </w:r>
      <w:r w:rsidR="006F4C02" w:rsidRPr="00D30A57">
        <w:rPr>
          <w:rStyle w:val="Strong"/>
        </w:rPr>
        <w:t xml:space="preserve"> sharing</w:t>
      </w:r>
      <w:r w:rsidRPr="00CA593C">
        <w:rPr>
          <w:sz w:val="23"/>
          <w:szCs w:val="23"/>
        </w:rPr>
        <w:t xml:space="preserve"> of</w:t>
      </w:r>
      <w:r w:rsidR="006F4C02" w:rsidRPr="00CA593C">
        <w:rPr>
          <w:sz w:val="23"/>
          <w:szCs w:val="23"/>
        </w:rPr>
        <w:t xml:space="preserve"> food</w:t>
      </w:r>
      <w:r w:rsidR="00442C75" w:rsidRPr="00CA593C">
        <w:rPr>
          <w:sz w:val="23"/>
          <w:szCs w:val="23"/>
        </w:rPr>
        <w:t xml:space="preserve"> and beverages</w:t>
      </w:r>
      <w:r w:rsidR="009A5FFC" w:rsidRPr="00CA593C">
        <w:rPr>
          <w:sz w:val="23"/>
          <w:szCs w:val="23"/>
        </w:rPr>
        <w:t>.</w:t>
      </w:r>
    </w:p>
    <w:p w14:paraId="3D5C182B" w14:textId="4C2E97D8" w:rsidR="00C26C35" w:rsidRPr="00CA593C" w:rsidRDefault="001B0F49" w:rsidP="00C93DE2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b/>
          <w:bCs/>
          <w:sz w:val="23"/>
          <w:szCs w:val="23"/>
        </w:rPr>
      </w:pPr>
      <w:bookmarkStart w:id="0" w:name="_Hlk45108391"/>
      <w:r w:rsidRPr="00CA593C">
        <w:rPr>
          <w:b/>
          <w:bCs/>
          <w:sz w:val="23"/>
          <w:szCs w:val="23"/>
        </w:rPr>
        <w:t xml:space="preserve">Notify </w:t>
      </w:r>
      <w:r w:rsidRPr="00D30A57">
        <w:rPr>
          <w:sz w:val="23"/>
          <w:szCs w:val="23"/>
        </w:rPr>
        <w:t>facility</w:t>
      </w:r>
      <w:r w:rsidR="00183D61" w:rsidRPr="00D30A57">
        <w:rPr>
          <w:sz w:val="23"/>
          <w:szCs w:val="23"/>
        </w:rPr>
        <w:t>’s Infection Preventionist</w:t>
      </w:r>
      <w:r w:rsidRPr="00D30A57">
        <w:rPr>
          <w:sz w:val="23"/>
          <w:szCs w:val="23"/>
        </w:rPr>
        <w:t xml:space="preserve"> if you</w:t>
      </w:r>
      <w:r w:rsidR="00C26C35" w:rsidRPr="00D30A57">
        <w:rPr>
          <w:sz w:val="23"/>
          <w:szCs w:val="23"/>
        </w:rPr>
        <w:t xml:space="preserve"> develop </w:t>
      </w:r>
      <w:r w:rsidR="00C26C35" w:rsidRPr="00181EE9">
        <w:rPr>
          <w:b/>
          <w:bCs/>
          <w:sz w:val="23"/>
          <w:szCs w:val="23"/>
        </w:rPr>
        <w:t>symptoms</w:t>
      </w:r>
      <w:r w:rsidR="00C26C35" w:rsidRPr="00D30A57">
        <w:rPr>
          <w:sz w:val="23"/>
          <w:szCs w:val="23"/>
        </w:rPr>
        <w:t xml:space="preserve"> consistent with COVID-19 within </w:t>
      </w:r>
      <w:r w:rsidR="00D30A57">
        <w:rPr>
          <w:sz w:val="23"/>
          <w:szCs w:val="23"/>
        </w:rPr>
        <w:t>10</w:t>
      </w:r>
      <w:r w:rsidR="00C26C35" w:rsidRPr="00D30A57">
        <w:rPr>
          <w:sz w:val="23"/>
          <w:szCs w:val="23"/>
        </w:rPr>
        <w:t xml:space="preserve"> days of a visit</w:t>
      </w:r>
      <w:r w:rsidR="00183D61" w:rsidRPr="00D30A57">
        <w:rPr>
          <w:sz w:val="23"/>
          <w:szCs w:val="23"/>
        </w:rPr>
        <w:t xml:space="preserve"> at</w:t>
      </w:r>
      <w:r w:rsidR="00183D61" w:rsidRPr="00CA593C">
        <w:rPr>
          <w:b/>
          <w:bCs/>
          <w:sz w:val="23"/>
          <w:szCs w:val="23"/>
        </w:rPr>
        <w:t xml:space="preserve"> 845-5185, extension 236. </w:t>
      </w:r>
    </w:p>
    <w:bookmarkEnd w:id="0"/>
    <w:p w14:paraId="6FE512DE" w14:textId="4503CC16" w:rsidR="008B54C9" w:rsidRPr="005F6524" w:rsidRDefault="001B0F49" w:rsidP="00C93DE2">
      <w:pPr>
        <w:pStyle w:val="IntenseQuote"/>
        <w:spacing w:before="0" w:after="0" w:line="240" w:lineRule="auto"/>
        <w:ind w:left="0" w:right="90"/>
        <w:rPr>
          <w:rStyle w:val="IntenseReference"/>
          <w:color w:val="9D360E" w:themeColor="text2"/>
          <w:sz w:val="24"/>
          <w:szCs w:val="24"/>
        </w:rPr>
      </w:pPr>
      <w:r w:rsidRPr="005F6524">
        <w:rPr>
          <w:rStyle w:val="IntenseReference"/>
          <w:color w:val="9D360E" w:themeColor="text2"/>
          <w:sz w:val="24"/>
          <w:szCs w:val="24"/>
        </w:rPr>
        <w:t xml:space="preserve">Note:  </w:t>
      </w:r>
      <w:r w:rsidR="00BB147B" w:rsidRPr="005F6524">
        <w:rPr>
          <w:rStyle w:val="IntenseReference"/>
          <w:color w:val="9D360E" w:themeColor="text2"/>
          <w:sz w:val="24"/>
          <w:szCs w:val="24"/>
        </w:rPr>
        <w:t xml:space="preserve">Visitors unwilling or unable </w:t>
      </w:r>
      <w:r w:rsidR="00F4200E" w:rsidRPr="005F6524">
        <w:rPr>
          <w:rStyle w:val="IntenseReference"/>
          <w:color w:val="9D360E" w:themeColor="text2"/>
          <w:sz w:val="24"/>
          <w:szCs w:val="24"/>
        </w:rPr>
        <w:t xml:space="preserve">to </w:t>
      </w:r>
      <w:r w:rsidR="00BB147B" w:rsidRPr="005F6524">
        <w:rPr>
          <w:rStyle w:val="IntenseReference"/>
          <w:color w:val="9D360E" w:themeColor="text2"/>
          <w:sz w:val="24"/>
          <w:szCs w:val="24"/>
        </w:rPr>
        <w:t xml:space="preserve">wear a face covering for the duration of their visit </w:t>
      </w:r>
      <w:r w:rsidR="00F075F7">
        <w:rPr>
          <w:rStyle w:val="IntenseReference"/>
          <w:color w:val="9D360E" w:themeColor="text2"/>
          <w:sz w:val="24"/>
          <w:szCs w:val="24"/>
        </w:rPr>
        <w:t xml:space="preserve">      </w:t>
      </w:r>
      <w:r w:rsidR="00BB147B" w:rsidRPr="005F6524">
        <w:rPr>
          <w:rStyle w:val="IntenseReference"/>
          <w:color w:val="9D360E" w:themeColor="text2"/>
          <w:sz w:val="24"/>
          <w:szCs w:val="24"/>
        </w:rPr>
        <w:t xml:space="preserve">and persons unable to follow requirements will instead be encouraged </w:t>
      </w:r>
      <w:r w:rsidR="00F075F7">
        <w:rPr>
          <w:rStyle w:val="IntenseReference"/>
          <w:color w:val="9D360E" w:themeColor="text2"/>
          <w:sz w:val="24"/>
          <w:szCs w:val="24"/>
        </w:rPr>
        <w:t xml:space="preserve">                                           </w:t>
      </w:r>
      <w:r w:rsidR="00BB147B" w:rsidRPr="005F6524">
        <w:rPr>
          <w:rStyle w:val="IntenseReference"/>
          <w:color w:val="9D360E" w:themeColor="text2"/>
          <w:sz w:val="24"/>
          <w:szCs w:val="24"/>
        </w:rPr>
        <w:t>to use video or other forms of remote visitation</w:t>
      </w:r>
      <w:r w:rsidR="008B54C9" w:rsidRPr="005F6524">
        <w:rPr>
          <w:rStyle w:val="IntenseReference"/>
          <w:color w:val="9D360E" w:themeColor="text2"/>
          <w:sz w:val="24"/>
          <w:szCs w:val="24"/>
        </w:rPr>
        <w:t>.</w:t>
      </w:r>
    </w:p>
    <w:p w14:paraId="2B5743B0" w14:textId="51E83CE2" w:rsidR="002F5163" w:rsidRDefault="002F5163" w:rsidP="002F5163">
      <w:pPr>
        <w:tabs>
          <w:tab w:val="left" w:pos="3510"/>
        </w:tabs>
        <w:spacing w:after="0" w:line="240" w:lineRule="auto"/>
        <w:ind w:left="540" w:right="810"/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lastRenderedPageBreak/>
        <w:tab/>
      </w:r>
    </w:p>
    <w:p w14:paraId="532026F4" w14:textId="077062FD" w:rsidR="002F5163" w:rsidRPr="002F5163" w:rsidRDefault="00D30A57" w:rsidP="002F5163">
      <w:pPr>
        <w:tabs>
          <w:tab w:val="left" w:pos="3510"/>
        </w:tabs>
        <w:spacing w:after="0" w:line="240" w:lineRule="auto"/>
        <w:ind w:left="540" w:right="810"/>
        <w:rPr>
          <w:rStyle w:val="IntenseReferenc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05EA1" wp14:editId="4B779A44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6718852" cy="810196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52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C4447" w14:textId="5C8F7B0C" w:rsidR="008B54C9" w:rsidRPr="008B54C9" w:rsidRDefault="008B54C9" w:rsidP="001B0F49">
      <w:pPr>
        <w:rPr>
          <w:sz w:val="24"/>
          <w:szCs w:val="24"/>
        </w:rPr>
      </w:pPr>
    </w:p>
    <w:sectPr w:rsidR="008B54C9" w:rsidRPr="008B54C9" w:rsidSect="002F5163">
      <w:headerReference w:type="default" r:id="rId8"/>
      <w:footerReference w:type="default" r:id="rId9"/>
      <w:pgSz w:w="12240" w:h="15840"/>
      <w:pgMar w:top="135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8F36" w14:textId="77777777" w:rsidR="00A32A98" w:rsidRDefault="00A32A98" w:rsidP="007F4583">
      <w:pPr>
        <w:spacing w:after="0" w:line="240" w:lineRule="auto"/>
      </w:pPr>
      <w:r>
        <w:separator/>
      </w:r>
    </w:p>
  </w:endnote>
  <w:endnote w:type="continuationSeparator" w:id="0">
    <w:p w14:paraId="73573AA5" w14:textId="77777777" w:rsidR="00A32A98" w:rsidRDefault="00A32A98" w:rsidP="007F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93134607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14:paraId="4F9BE5F8" w14:textId="2984C5FC" w:rsidR="00843EEB" w:rsidRPr="002F5163" w:rsidRDefault="008B54C9">
        <w:pPr>
          <w:pStyle w:val="Footer"/>
          <w:rPr>
            <w:rFonts w:ascii="Calibri" w:hAnsi="Calibri" w:cs="Calibri"/>
            <w:b/>
            <w:bCs/>
            <w:color w:val="808080" w:themeColor="background1" w:themeShade="80"/>
          </w:rPr>
        </w:pPr>
        <w:r w:rsidRPr="002F5163">
          <w:rPr>
            <w:rFonts w:ascii="Calibri" w:hAnsi="Calibri" w:cs="Calibri"/>
            <w:b/>
            <w:bCs/>
            <w:color w:val="808080" w:themeColor="background1" w:themeShade="80"/>
          </w:rPr>
          <w:t xml:space="preserve">OMCF Form 3-228                           </w:t>
        </w:r>
        <w:r w:rsidR="00843EEB" w:rsidRPr="002F5163">
          <w:rPr>
            <w:rFonts w:ascii="Calibri" w:hAnsi="Calibri" w:cs="Calibri"/>
            <w:b/>
            <w:bCs/>
            <w:color w:val="808080" w:themeColor="background1" w:themeShade="80"/>
          </w:rPr>
          <w:t xml:space="preserve">                                 </w:t>
        </w:r>
        <w:r w:rsidR="00796876" w:rsidRPr="002F5163">
          <w:rPr>
            <w:rFonts w:ascii="Calibri" w:hAnsi="Calibri" w:cs="Calibri"/>
            <w:color w:val="808080" w:themeColor="background1" w:themeShade="80"/>
          </w:rPr>
          <w:t xml:space="preserve">Page </w:t>
        </w:r>
        <w:r w:rsidR="00796876" w:rsidRPr="002F5163">
          <w:rPr>
            <w:rFonts w:ascii="Calibri" w:hAnsi="Calibri" w:cs="Calibri"/>
            <w:b/>
            <w:bCs/>
            <w:color w:val="808080" w:themeColor="background1" w:themeShade="80"/>
          </w:rPr>
          <w:fldChar w:fldCharType="begin"/>
        </w:r>
        <w:r w:rsidR="00796876" w:rsidRPr="002F5163">
          <w:rPr>
            <w:rFonts w:ascii="Calibri" w:hAnsi="Calibri" w:cs="Calibri"/>
            <w:b/>
            <w:bCs/>
            <w:color w:val="808080" w:themeColor="background1" w:themeShade="80"/>
          </w:rPr>
          <w:instrText xml:space="preserve"> PAGE  \* Arabic  \* MERGEFORMAT </w:instrText>
        </w:r>
        <w:r w:rsidR="00796876" w:rsidRPr="002F5163">
          <w:rPr>
            <w:rFonts w:ascii="Calibri" w:hAnsi="Calibri" w:cs="Calibri"/>
            <w:b/>
            <w:bCs/>
            <w:color w:val="808080" w:themeColor="background1" w:themeShade="80"/>
          </w:rPr>
          <w:fldChar w:fldCharType="separate"/>
        </w:r>
        <w:r w:rsidR="00796876" w:rsidRPr="002F5163">
          <w:rPr>
            <w:rFonts w:ascii="Calibri" w:hAnsi="Calibri" w:cs="Calibri"/>
            <w:b/>
            <w:bCs/>
            <w:noProof/>
            <w:color w:val="808080" w:themeColor="background1" w:themeShade="80"/>
          </w:rPr>
          <w:t>1</w:t>
        </w:r>
        <w:r w:rsidR="00796876" w:rsidRPr="002F5163">
          <w:rPr>
            <w:rFonts w:ascii="Calibri" w:hAnsi="Calibri" w:cs="Calibri"/>
            <w:b/>
            <w:bCs/>
            <w:color w:val="808080" w:themeColor="background1" w:themeShade="80"/>
          </w:rPr>
          <w:fldChar w:fldCharType="end"/>
        </w:r>
        <w:r w:rsidR="00796876" w:rsidRPr="002F5163">
          <w:rPr>
            <w:rFonts w:ascii="Calibri" w:hAnsi="Calibri" w:cs="Calibri"/>
            <w:color w:val="808080" w:themeColor="background1" w:themeShade="80"/>
          </w:rPr>
          <w:t xml:space="preserve"> of </w:t>
        </w:r>
        <w:r w:rsidR="004F5369" w:rsidRPr="002F5163">
          <w:rPr>
            <w:rFonts w:ascii="Calibri" w:hAnsi="Calibri" w:cs="Calibri"/>
            <w:b/>
            <w:bCs/>
            <w:color w:val="808080" w:themeColor="background1" w:themeShade="80"/>
          </w:rPr>
          <w:fldChar w:fldCharType="begin"/>
        </w:r>
        <w:r w:rsidR="004F5369" w:rsidRPr="002F5163">
          <w:rPr>
            <w:rFonts w:ascii="Calibri" w:hAnsi="Calibri" w:cs="Calibri"/>
            <w:b/>
            <w:bCs/>
            <w:color w:val="808080" w:themeColor="background1" w:themeShade="80"/>
          </w:rPr>
          <w:instrText xml:space="preserve"> NUMPAGES  \* Arabic  \* MERGEFORMAT </w:instrText>
        </w:r>
        <w:r w:rsidR="004F5369" w:rsidRPr="002F5163">
          <w:rPr>
            <w:rFonts w:ascii="Calibri" w:hAnsi="Calibri" w:cs="Calibri"/>
            <w:b/>
            <w:bCs/>
            <w:color w:val="808080" w:themeColor="background1" w:themeShade="80"/>
          </w:rPr>
          <w:fldChar w:fldCharType="separate"/>
        </w:r>
        <w:r w:rsidR="00796876" w:rsidRPr="002F5163">
          <w:rPr>
            <w:rFonts w:ascii="Calibri" w:hAnsi="Calibri" w:cs="Calibri"/>
            <w:b/>
            <w:bCs/>
            <w:noProof/>
            <w:color w:val="808080" w:themeColor="background1" w:themeShade="80"/>
          </w:rPr>
          <w:t>2</w:t>
        </w:r>
        <w:r w:rsidR="004F5369" w:rsidRPr="002F5163">
          <w:rPr>
            <w:rFonts w:ascii="Calibri" w:hAnsi="Calibri" w:cs="Calibri"/>
            <w:b/>
            <w:bCs/>
            <w:noProof/>
            <w:color w:val="808080" w:themeColor="background1" w:themeShade="80"/>
          </w:rPr>
          <w:fldChar w:fldCharType="end"/>
        </w:r>
        <w:r w:rsidRPr="002F5163">
          <w:rPr>
            <w:rFonts w:ascii="Calibri" w:hAnsi="Calibri" w:cs="Calibri"/>
            <w:noProof/>
            <w:color w:val="808080" w:themeColor="background1" w:themeShade="80"/>
          </w:rPr>
          <w:t xml:space="preserve">                                                                             </w:t>
        </w:r>
        <w:r w:rsidRPr="002F5163">
          <w:rPr>
            <w:rFonts w:ascii="Calibri" w:hAnsi="Calibri" w:cs="Calibri"/>
            <w:color w:val="808080" w:themeColor="background1" w:themeShade="80"/>
          </w:rPr>
          <w:t xml:space="preserve"> </w:t>
        </w:r>
        <w:r w:rsidR="007D54FC" w:rsidRPr="007D54FC">
          <w:rPr>
            <w:rFonts w:ascii="Calibri" w:hAnsi="Calibri" w:cs="Calibri"/>
            <w:b/>
            <w:bCs/>
            <w:color w:val="808080" w:themeColor="background1" w:themeShade="80"/>
          </w:rPr>
          <w:t>18</w:t>
        </w:r>
        <w:r w:rsidR="002F5163">
          <w:rPr>
            <w:rFonts w:ascii="Calibri" w:hAnsi="Calibri" w:cs="Calibri"/>
            <w:b/>
            <w:bCs/>
            <w:color w:val="808080" w:themeColor="background1" w:themeShade="80"/>
          </w:rPr>
          <w:t xml:space="preserve"> Mar 22</w:t>
        </w:r>
      </w:p>
      <w:p w14:paraId="330A878A" w14:textId="42334727" w:rsidR="008B54C9" w:rsidRPr="002F5163" w:rsidRDefault="00843EEB">
        <w:pPr>
          <w:pStyle w:val="Footer"/>
          <w:rPr>
            <w:rFonts w:ascii="Calibri" w:hAnsi="Calibri" w:cs="Calibri"/>
            <w:color w:val="808080" w:themeColor="background1" w:themeShade="80"/>
            <w:sz w:val="16"/>
            <w:szCs w:val="16"/>
          </w:rPr>
        </w:pPr>
        <w:r w:rsidRPr="002F5163">
          <w:rPr>
            <w:rFonts w:ascii="Calibri" w:hAnsi="Calibri" w:cs="Calibri"/>
            <w:b/>
            <w:bCs/>
            <w:color w:val="808080" w:themeColor="background1" w:themeShade="80"/>
            <w:sz w:val="16"/>
            <w:szCs w:val="16"/>
          </w:rPr>
          <w:t>(ADMN PM 06.01.22, IPC-DONS PM 343)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89DA" w14:textId="77777777" w:rsidR="00A32A98" w:rsidRDefault="00A32A98" w:rsidP="007F4583">
      <w:pPr>
        <w:spacing w:after="0" w:line="240" w:lineRule="auto"/>
      </w:pPr>
      <w:r>
        <w:separator/>
      </w:r>
    </w:p>
  </w:footnote>
  <w:footnote w:type="continuationSeparator" w:id="0">
    <w:p w14:paraId="54E58B63" w14:textId="77777777" w:rsidR="00A32A98" w:rsidRDefault="00A32A98" w:rsidP="007F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C753" w14:textId="6C2A845C" w:rsidR="00DF72C3" w:rsidRPr="00B67A09" w:rsidRDefault="0012087B" w:rsidP="00CC3A61">
    <w:pPr>
      <w:pStyle w:val="Header"/>
      <w:jc w:val="right"/>
      <w:rPr>
        <w:b/>
        <w:bCs/>
        <w:spacing w:val="20"/>
        <w:sz w:val="32"/>
        <w:szCs w:val="32"/>
      </w:rPr>
    </w:pPr>
    <w:r w:rsidRPr="00B67A09">
      <w:rPr>
        <w:b/>
        <w:bCs/>
        <w:noProof/>
        <w:spacing w:val="20"/>
        <w:sz w:val="32"/>
        <w:szCs w:val="32"/>
      </w:rPr>
      <w:drawing>
        <wp:anchor distT="0" distB="0" distL="114300" distR="114300" simplePos="0" relativeHeight="251657216" behindDoc="0" locked="0" layoutInCell="1" allowOverlap="1" wp14:anchorId="7D541168" wp14:editId="04729BFD">
          <wp:simplePos x="0" y="0"/>
          <wp:positionH relativeFrom="margin">
            <wp:align>left</wp:align>
          </wp:positionH>
          <wp:positionV relativeFrom="paragraph">
            <wp:posOffset>-94283</wp:posOffset>
          </wp:positionV>
          <wp:extent cx="1606619" cy="657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view Logo (Digital Media)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27" cy="65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583" w:rsidRPr="00B67A09">
      <w:rPr>
        <w:b/>
        <w:bCs/>
        <w:spacing w:val="20"/>
        <w:sz w:val="32"/>
        <w:szCs w:val="32"/>
      </w:rPr>
      <w:t xml:space="preserve">COVID-19 </w:t>
    </w:r>
    <w:r w:rsidR="00CC3A61" w:rsidRPr="00B67A09">
      <w:rPr>
        <w:b/>
        <w:bCs/>
        <w:spacing w:val="20"/>
        <w:sz w:val="32"/>
        <w:szCs w:val="32"/>
      </w:rPr>
      <w:t>VISIT</w:t>
    </w:r>
    <w:r w:rsidR="00A907A3" w:rsidRPr="00B67A09">
      <w:rPr>
        <w:b/>
        <w:bCs/>
        <w:spacing w:val="20"/>
        <w:sz w:val="32"/>
        <w:szCs w:val="32"/>
      </w:rPr>
      <w:t>OR</w:t>
    </w:r>
    <w:r w:rsidR="00CC3A61" w:rsidRPr="00B67A09">
      <w:rPr>
        <w:b/>
        <w:bCs/>
        <w:spacing w:val="20"/>
        <w:sz w:val="32"/>
        <w:szCs w:val="32"/>
      </w:rPr>
      <w:t xml:space="preserve"> </w:t>
    </w:r>
  </w:p>
  <w:p w14:paraId="26C8ECD0" w14:textId="5144424E" w:rsidR="007F4583" w:rsidRPr="00B67A09" w:rsidRDefault="006A32A9" w:rsidP="00CC3A61">
    <w:pPr>
      <w:pStyle w:val="Header"/>
      <w:jc w:val="right"/>
      <w:rPr>
        <w:b/>
        <w:bCs/>
        <w:spacing w:val="20"/>
        <w:sz w:val="32"/>
        <w:szCs w:val="32"/>
      </w:rPr>
    </w:pPr>
    <w:r w:rsidRPr="00B67A09">
      <w:rPr>
        <w:b/>
        <w:bCs/>
        <w:spacing w:val="20"/>
        <w:sz w:val="32"/>
        <w:szCs w:val="32"/>
      </w:rPr>
      <w:t>EDUCATION</w:t>
    </w:r>
    <w:r w:rsidR="00DF72C3" w:rsidRPr="00B67A09">
      <w:rPr>
        <w:b/>
        <w:bCs/>
        <w:spacing w:val="20"/>
        <w:sz w:val="32"/>
        <w:szCs w:val="32"/>
      </w:rPr>
      <w:t xml:space="preserve"> &amp;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288"/>
    <w:multiLevelType w:val="hybridMultilevel"/>
    <w:tmpl w:val="0CB25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907396"/>
    <w:multiLevelType w:val="hybridMultilevel"/>
    <w:tmpl w:val="3C4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487"/>
    <w:multiLevelType w:val="hybridMultilevel"/>
    <w:tmpl w:val="614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6159"/>
    <w:multiLevelType w:val="hybridMultilevel"/>
    <w:tmpl w:val="734ED454"/>
    <w:lvl w:ilvl="0" w:tplc="34FAB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nvilX6Ppn+Q1ALXZdeb7GcuQJIWDJlKuA6Cl94PKRRLea57G9Ul7ROchvJsmaHQLk4S5tVROjdEIbEGGzPvBg==" w:salt="Zp2pYxlZ9bqOlMT5PZcr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3"/>
    <w:rsid w:val="00030729"/>
    <w:rsid w:val="00036C33"/>
    <w:rsid w:val="00056F27"/>
    <w:rsid w:val="000C19C9"/>
    <w:rsid w:val="000D5B82"/>
    <w:rsid w:val="0012087B"/>
    <w:rsid w:val="00140EB3"/>
    <w:rsid w:val="00181EE9"/>
    <w:rsid w:val="00183D61"/>
    <w:rsid w:val="001975CB"/>
    <w:rsid w:val="001B0304"/>
    <w:rsid w:val="001B0F49"/>
    <w:rsid w:val="001C2BF8"/>
    <w:rsid w:val="001D1A52"/>
    <w:rsid w:val="001E4094"/>
    <w:rsid w:val="00202E2F"/>
    <w:rsid w:val="002120A2"/>
    <w:rsid w:val="00234E7C"/>
    <w:rsid w:val="00241358"/>
    <w:rsid w:val="00246E0A"/>
    <w:rsid w:val="002820EF"/>
    <w:rsid w:val="002A4872"/>
    <w:rsid w:val="002B18F7"/>
    <w:rsid w:val="002D7BFF"/>
    <w:rsid w:val="002E71EE"/>
    <w:rsid w:val="002F5163"/>
    <w:rsid w:val="00314247"/>
    <w:rsid w:val="00321B2F"/>
    <w:rsid w:val="00356E88"/>
    <w:rsid w:val="00374306"/>
    <w:rsid w:val="00397F8C"/>
    <w:rsid w:val="003B32F7"/>
    <w:rsid w:val="00405377"/>
    <w:rsid w:val="0041069F"/>
    <w:rsid w:val="00426C25"/>
    <w:rsid w:val="00442C75"/>
    <w:rsid w:val="00492B01"/>
    <w:rsid w:val="004A6F18"/>
    <w:rsid w:val="004E0B6A"/>
    <w:rsid w:val="004F5369"/>
    <w:rsid w:val="00574D88"/>
    <w:rsid w:val="0059684C"/>
    <w:rsid w:val="005C25F1"/>
    <w:rsid w:val="005C285C"/>
    <w:rsid w:val="005F6524"/>
    <w:rsid w:val="00645F63"/>
    <w:rsid w:val="006645A8"/>
    <w:rsid w:val="006A32A9"/>
    <w:rsid w:val="006D1D36"/>
    <w:rsid w:val="006F4C02"/>
    <w:rsid w:val="00700EF4"/>
    <w:rsid w:val="007859FF"/>
    <w:rsid w:val="0078610A"/>
    <w:rsid w:val="00796876"/>
    <w:rsid w:val="007C13BF"/>
    <w:rsid w:val="007D54FC"/>
    <w:rsid w:val="007F4583"/>
    <w:rsid w:val="0081268A"/>
    <w:rsid w:val="00832C72"/>
    <w:rsid w:val="008369E7"/>
    <w:rsid w:val="00843EEB"/>
    <w:rsid w:val="00893124"/>
    <w:rsid w:val="008B54C9"/>
    <w:rsid w:val="008D3B99"/>
    <w:rsid w:val="008D51A9"/>
    <w:rsid w:val="008D527C"/>
    <w:rsid w:val="008D7393"/>
    <w:rsid w:val="008E0201"/>
    <w:rsid w:val="0094214F"/>
    <w:rsid w:val="009435B0"/>
    <w:rsid w:val="00982F58"/>
    <w:rsid w:val="0098535D"/>
    <w:rsid w:val="009A5FFC"/>
    <w:rsid w:val="009C1B7F"/>
    <w:rsid w:val="00A31814"/>
    <w:rsid w:val="00A32A98"/>
    <w:rsid w:val="00A80BF4"/>
    <w:rsid w:val="00A907A3"/>
    <w:rsid w:val="00AA3388"/>
    <w:rsid w:val="00B108A7"/>
    <w:rsid w:val="00B3265F"/>
    <w:rsid w:val="00B67A09"/>
    <w:rsid w:val="00B72F88"/>
    <w:rsid w:val="00B82567"/>
    <w:rsid w:val="00BA498F"/>
    <w:rsid w:val="00BB147B"/>
    <w:rsid w:val="00BD08B9"/>
    <w:rsid w:val="00C26C35"/>
    <w:rsid w:val="00C35C5F"/>
    <w:rsid w:val="00C41BBB"/>
    <w:rsid w:val="00C474B7"/>
    <w:rsid w:val="00C505A9"/>
    <w:rsid w:val="00C651A8"/>
    <w:rsid w:val="00C77653"/>
    <w:rsid w:val="00C93DE2"/>
    <w:rsid w:val="00CA593C"/>
    <w:rsid w:val="00CB67E2"/>
    <w:rsid w:val="00CC3A61"/>
    <w:rsid w:val="00D04446"/>
    <w:rsid w:val="00D077ED"/>
    <w:rsid w:val="00D16800"/>
    <w:rsid w:val="00D30A57"/>
    <w:rsid w:val="00D53889"/>
    <w:rsid w:val="00D63DA9"/>
    <w:rsid w:val="00D6672B"/>
    <w:rsid w:val="00D76523"/>
    <w:rsid w:val="00D808E6"/>
    <w:rsid w:val="00D86D58"/>
    <w:rsid w:val="00DB7EA3"/>
    <w:rsid w:val="00DD086C"/>
    <w:rsid w:val="00DD4B6A"/>
    <w:rsid w:val="00DF72C3"/>
    <w:rsid w:val="00E0035C"/>
    <w:rsid w:val="00E01904"/>
    <w:rsid w:val="00E11401"/>
    <w:rsid w:val="00E27025"/>
    <w:rsid w:val="00E44BB1"/>
    <w:rsid w:val="00E51922"/>
    <w:rsid w:val="00E71963"/>
    <w:rsid w:val="00E838F2"/>
    <w:rsid w:val="00E860B0"/>
    <w:rsid w:val="00ED5475"/>
    <w:rsid w:val="00EE4BD0"/>
    <w:rsid w:val="00F075F7"/>
    <w:rsid w:val="00F234C8"/>
    <w:rsid w:val="00F25743"/>
    <w:rsid w:val="00F4200E"/>
    <w:rsid w:val="00F47F7E"/>
    <w:rsid w:val="00F54BC8"/>
    <w:rsid w:val="00F752F6"/>
    <w:rsid w:val="00F80B99"/>
    <w:rsid w:val="00F8730A"/>
    <w:rsid w:val="00F93936"/>
    <w:rsid w:val="00FA7388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A2C41"/>
  <w15:chartTrackingRefBased/>
  <w15:docId w15:val="{5D814DDE-AB1A-4DA4-849C-06EB02F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83"/>
  </w:style>
  <w:style w:type="paragraph" w:styleId="Footer">
    <w:name w:val="footer"/>
    <w:basedOn w:val="Normal"/>
    <w:link w:val="FooterChar"/>
    <w:uiPriority w:val="99"/>
    <w:unhideWhenUsed/>
    <w:rsid w:val="007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83"/>
  </w:style>
  <w:style w:type="table" w:styleId="TableGrid">
    <w:name w:val="Table Grid"/>
    <w:basedOn w:val="TableNormal"/>
    <w:uiPriority w:val="39"/>
    <w:rsid w:val="007F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583"/>
    <w:rPr>
      <w:color w:val="FFAE3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7C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2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2F6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72F88"/>
    <w:rPr>
      <w:b/>
      <w:bCs/>
      <w:smallCaps/>
      <w:color w:val="F09415" w:themeColor="accent1"/>
      <w:spacing w:val="5"/>
    </w:rPr>
  </w:style>
  <w:style w:type="paragraph" w:styleId="NoSpacing">
    <w:name w:val="No Spacing"/>
    <w:uiPriority w:val="1"/>
    <w:qFormat/>
    <w:rsid w:val="00B72F8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A593C"/>
    <w:rPr>
      <w:i/>
      <w:iCs/>
    </w:rPr>
  </w:style>
  <w:style w:type="character" w:styleId="Strong">
    <w:name w:val="Strong"/>
    <w:basedOn w:val="DefaultParagraphFont"/>
    <w:uiPriority w:val="22"/>
    <w:qFormat/>
    <w:rsid w:val="002F516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401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401"/>
    <w:rPr>
      <w:i/>
      <w:iCs/>
      <w:color w:val="F0941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Bargert</dc:creator>
  <cp:keywords/>
  <dc:description/>
  <cp:lastModifiedBy>Deanna Bargert</cp:lastModifiedBy>
  <cp:revision>3</cp:revision>
  <cp:lastPrinted>2022-03-17T16:46:00Z</cp:lastPrinted>
  <dcterms:created xsi:type="dcterms:W3CDTF">2022-03-18T19:27:00Z</dcterms:created>
  <dcterms:modified xsi:type="dcterms:W3CDTF">2022-03-18T19:27:00Z</dcterms:modified>
</cp:coreProperties>
</file>